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7271A" w14:textId="77777777" w:rsidR="00010686" w:rsidRPr="00010686" w:rsidRDefault="00010686" w:rsidP="00010686">
      <w:pPr>
        <w:spacing w:line="480" w:lineRule="auto"/>
        <w:contextualSpacing/>
        <w:jc w:val="center"/>
        <w:rPr>
          <w:rFonts w:ascii="Times New Roman" w:hAnsi="Times New Roman" w:cs="Times New Roman"/>
          <w:b/>
          <w:bCs/>
          <w:sz w:val="24"/>
          <w:szCs w:val="24"/>
        </w:rPr>
      </w:pPr>
    </w:p>
    <w:p w14:paraId="6303B921" w14:textId="77777777" w:rsidR="00010686" w:rsidRPr="00010686" w:rsidRDefault="00010686" w:rsidP="00010686">
      <w:pPr>
        <w:spacing w:line="480" w:lineRule="auto"/>
        <w:contextualSpacing/>
        <w:jc w:val="center"/>
        <w:rPr>
          <w:rFonts w:ascii="Times New Roman" w:hAnsi="Times New Roman" w:cs="Times New Roman"/>
          <w:b/>
          <w:bCs/>
          <w:sz w:val="24"/>
          <w:szCs w:val="24"/>
        </w:rPr>
      </w:pPr>
    </w:p>
    <w:p w14:paraId="20E21908" w14:textId="77777777" w:rsidR="00010686" w:rsidRPr="00010686" w:rsidRDefault="00010686" w:rsidP="00010686">
      <w:pPr>
        <w:spacing w:line="480" w:lineRule="auto"/>
        <w:contextualSpacing/>
        <w:jc w:val="center"/>
        <w:rPr>
          <w:rFonts w:ascii="Times New Roman" w:hAnsi="Times New Roman" w:cs="Times New Roman"/>
          <w:b/>
          <w:bCs/>
          <w:sz w:val="24"/>
          <w:szCs w:val="24"/>
        </w:rPr>
      </w:pPr>
    </w:p>
    <w:p w14:paraId="1CE70CEB" w14:textId="77777777" w:rsidR="00010686" w:rsidRPr="00010686" w:rsidRDefault="00010686" w:rsidP="00010686">
      <w:pPr>
        <w:spacing w:line="480" w:lineRule="auto"/>
        <w:contextualSpacing/>
        <w:jc w:val="center"/>
        <w:rPr>
          <w:rFonts w:ascii="Times New Roman" w:hAnsi="Times New Roman" w:cs="Times New Roman"/>
          <w:b/>
          <w:bCs/>
          <w:sz w:val="24"/>
          <w:szCs w:val="24"/>
        </w:rPr>
      </w:pPr>
    </w:p>
    <w:p w14:paraId="5342113C" w14:textId="5B53B007" w:rsidR="00010686" w:rsidRPr="00010686" w:rsidRDefault="00010686" w:rsidP="00010686">
      <w:pPr>
        <w:spacing w:line="480" w:lineRule="auto"/>
        <w:contextualSpacing/>
        <w:jc w:val="center"/>
        <w:rPr>
          <w:rFonts w:ascii="Times New Roman" w:hAnsi="Times New Roman" w:cs="Times New Roman"/>
          <w:b/>
          <w:bCs/>
          <w:sz w:val="24"/>
          <w:szCs w:val="24"/>
        </w:rPr>
      </w:pPr>
      <w:r w:rsidRPr="00010686">
        <w:rPr>
          <w:rFonts w:ascii="Times New Roman" w:hAnsi="Times New Roman" w:cs="Times New Roman"/>
          <w:b/>
          <w:bCs/>
          <w:sz w:val="24"/>
          <w:szCs w:val="24"/>
        </w:rPr>
        <w:t>The Bureaucratic Caring Theory</w:t>
      </w:r>
    </w:p>
    <w:p w14:paraId="50275A49" w14:textId="77777777" w:rsidR="00010686" w:rsidRPr="00010686" w:rsidRDefault="00010686" w:rsidP="00010686">
      <w:pPr>
        <w:spacing w:line="480" w:lineRule="auto"/>
        <w:contextualSpacing/>
        <w:jc w:val="center"/>
        <w:rPr>
          <w:rFonts w:ascii="Times New Roman" w:hAnsi="Times New Roman" w:cs="Times New Roman"/>
          <w:sz w:val="24"/>
          <w:szCs w:val="24"/>
        </w:rPr>
      </w:pPr>
    </w:p>
    <w:p w14:paraId="289C03F7" w14:textId="3494EBD0" w:rsidR="00010686" w:rsidRPr="00010686" w:rsidRDefault="00010686" w:rsidP="00010686">
      <w:pPr>
        <w:spacing w:line="480" w:lineRule="auto"/>
        <w:contextualSpacing/>
        <w:jc w:val="center"/>
        <w:rPr>
          <w:rFonts w:ascii="Times New Roman" w:hAnsi="Times New Roman" w:cs="Times New Roman"/>
          <w:sz w:val="24"/>
          <w:szCs w:val="24"/>
        </w:rPr>
      </w:pPr>
      <w:r w:rsidRPr="00010686">
        <w:rPr>
          <w:rFonts w:ascii="Times New Roman" w:hAnsi="Times New Roman" w:cs="Times New Roman"/>
          <w:sz w:val="24"/>
          <w:szCs w:val="24"/>
        </w:rPr>
        <w:t>Student’s Name</w:t>
      </w:r>
    </w:p>
    <w:p w14:paraId="0450D40E" w14:textId="77777777" w:rsidR="00010686" w:rsidRPr="00010686" w:rsidRDefault="00010686" w:rsidP="00010686">
      <w:pPr>
        <w:spacing w:line="480" w:lineRule="auto"/>
        <w:contextualSpacing/>
        <w:jc w:val="center"/>
        <w:rPr>
          <w:rFonts w:ascii="Times New Roman" w:hAnsi="Times New Roman" w:cs="Times New Roman"/>
          <w:sz w:val="24"/>
          <w:szCs w:val="24"/>
        </w:rPr>
      </w:pPr>
      <w:r w:rsidRPr="00010686">
        <w:rPr>
          <w:rFonts w:ascii="Times New Roman" w:hAnsi="Times New Roman" w:cs="Times New Roman"/>
          <w:sz w:val="24"/>
          <w:szCs w:val="24"/>
        </w:rPr>
        <w:t>Instructor’s Name</w:t>
      </w:r>
    </w:p>
    <w:p w14:paraId="2BE3CED7" w14:textId="77777777" w:rsidR="00010686" w:rsidRPr="00010686" w:rsidRDefault="00010686" w:rsidP="00010686">
      <w:pPr>
        <w:spacing w:line="480" w:lineRule="auto"/>
        <w:contextualSpacing/>
        <w:jc w:val="center"/>
        <w:rPr>
          <w:rFonts w:ascii="Times New Roman" w:hAnsi="Times New Roman" w:cs="Times New Roman"/>
          <w:sz w:val="24"/>
          <w:szCs w:val="24"/>
        </w:rPr>
      </w:pPr>
      <w:r w:rsidRPr="00010686">
        <w:rPr>
          <w:rFonts w:ascii="Times New Roman" w:hAnsi="Times New Roman" w:cs="Times New Roman"/>
          <w:sz w:val="24"/>
          <w:szCs w:val="24"/>
        </w:rPr>
        <w:t>Course Code and Name</w:t>
      </w:r>
    </w:p>
    <w:p w14:paraId="5D82D8F5" w14:textId="77777777" w:rsidR="00010686" w:rsidRPr="00010686" w:rsidRDefault="00010686" w:rsidP="00010686">
      <w:pPr>
        <w:spacing w:line="480" w:lineRule="auto"/>
        <w:contextualSpacing/>
        <w:jc w:val="center"/>
        <w:rPr>
          <w:rFonts w:ascii="Times New Roman" w:hAnsi="Times New Roman" w:cs="Times New Roman"/>
          <w:sz w:val="24"/>
          <w:szCs w:val="24"/>
        </w:rPr>
      </w:pPr>
      <w:r w:rsidRPr="00010686">
        <w:rPr>
          <w:rFonts w:ascii="Times New Roman" w:hAnsi="Times New Roman" w:cs="Times New Roman"/>
          <w:sz w:val="24"/>
          <w:szCs w:val="24"/>
        </w:rPr>
        <w:t>Due Date</w:t>
      </w:r>
    </w:p>
    <w:p w14:paraId="7FCA1A73" w14:textId="77777777" w:rsidR="00010686" w:rsidRPr="00010686" w:rsidRDefault="00010686" w:rsidP="00010686">
      <w:pPr>
        <w:spacing w:line="480" w:lineRule="auto"/>
        <w:contextualSpacing/>
        <w:rPr>
          <w:rFonts w:ascii="Times New Roman" w:hAnsi="Times New Roman" w:cs="Times New Roman"/>
          <w:b/>
          <w:bCs/>
          <w:sz w:val="24"/>
          <w:szCs w:val="24"/>
        </w:rPr>
      </w:pPr>
      <w:r w:rsidRPr="00010686">
        <w:rPr>
          <w:rFonts w:ascii="Times New Roman" w:hAnsi="Times New Roman" w:cs="Times New Roman"/>
          <w:b/>
          <w:bCs/>
          <w:sz w:val="24"/>
          <w:szCs w:val="24"/>
        </w:rPr>
        <w:br w:type="page"/>
      </w:r>
    </w:p>
    <w:p w14:paraId="076599C1" w14:textId="77777777" w:rsidR="00010686" w:rsidRPr="007F0742" w:rsidRDefault="00010686" w:rsidP="00010686">
      <w:pPr>
        <w:spacing w:line="480" w:lineRule="auto"/>
        <w:contextualSpacing/>
        <w:jc w:val="center"/>
        <w:rPr>
          <w:rFonts w:ascii="Times New Roman" w:hAnsi="Times New Roman" w:cs="Times New Roman"/>
          <w:b/>
          <w:bCs/>
          <w:sz w:val="24"/>
          <w:szCs w:val="24"/>
        </w:rPr>
      </w:pPr>
      <w:r w:rsidRPr="007F0742">
        <w:rPr>
          <w:rFonts w:ascii="Times New Roman" w:hAnsi="Times New Roman" w:cs="Times New Roman"/>
          <w:b/>
          <w:bCs/>
          <w:sz w:val="24"/>
          <w:szCs w:val="24"/>
        </w:rPr>
        <w:lastRenderedPageBreak/>
        <w:t>The Bureaucratic Caring Theory Summary</w:t>
      </w:r>
    </w:p>
    <w:p w14:paraId="5FC82AD9" w14:textId="0D202775" w:rsidR="00010686" w:rsidRPr="00010686" w:rsidRDefault="00010686" w:rsidP="00010686">
      <w:pPr>
        <w:spacing w:line="480" w:lineRule="auto"/>
        <w:ind w:firstLine="720"/>
        <w:contextualSpacing/>
        <w:rPr>
          <w:rFonts w:ascii="Times New Roman" w:hAnsi="Times New Roman" w:cs="Times New Roman"/>
          <w:sz w:val="24"/>
          <w:szCs w:val="24"/>
        </w:rPr>
      </w:pPr>
      <w:r w:rsidRPr="00010686">
        <w:rPr>
          <w:rFonts w:ascii="Times New Roman" w:hAnsi="Times New Roman" w:cs="Times New Roman"/>
          <w:sz w:val="24"/>
          <w:szCs w:val="24"/>
        </w:rPr>
        <w:t>The Bureaucratic Caring Theory was illustrated by Dr. Marylin Ray, a nursing scholar. The theory illuminates the stakeholder’s relationship within a complex bure</w:t>
      </w:r>
      <w:r w:rsidR="00114E4D">
        <w:rPr>
          <w:rFonts w:ascii="Times New Roman" w:hAnsi="Times New Roman" w:cs="Times New Roman"/>
          <w:sz w:val="24"/>
          <w:szCs w:val="24"/>
        </w:rPr>
        <w:t>aucratic system or organization</w:t>
      </w:r>
      <w:bookmarkStart w:id="0" w:name="_GoBack"/>
      <w:bookmarkEnd w:id="0"/>
      <w:r w:rsidRPr="00010686">
        <w:rPr>
          <w:rFonts w:ascii="Times New Roman" w:hAnsi="Times New Roman" w:cs="Times New Roman"/>
          <w:color w:val="000000"/>
          <w:sz w:val="24"/>
          <w:szCs w:val="24"/>
          <w:shd w:val="clear" w:color="auto" w:fill="FFFFFF"/>
        </w:rPr>
        <w:t>(</w:t>
      </w:r>
      <w:proofErr w:type="spellStart"/>
      <w:r w:rsidRPr="00010686">
        <w:rPr>
          <w:rFonts w:ascii="Times New Roman" w:hAnsi="Times New Roman" w:cs="Times New Roman"/>
          <w:color w:val="000000"/>
          <w:sz w:val="24"/>
          <w:szCs w:val="24"/>
          <w:shd w:val="clear" w:color="auto" w:fill="FFFFFF"/>
        </w:rPr>
        <w:t>Turkel</w:t>
      </w:r>
      <w:proofErr w:type="spellEnd"/>
      <w:r w:rsidRPr="00010686">
        <w:rPr>
          <w:rFonts w:ascii="Times New Roman" w:hAnsi="Times New Roman" w:cs="Times New Roman"/>
          <w:color w:val="000000"/>
          <w:sz w:val="24"/>
          <w:szCs w:val="24"/>
          <w:shd w:val="clear" w:color="auto" w:fill="FFFFFF"/>
        </w:rPr>
        <w:t>, 2007)</w:t>
      </w:r>
      <w:r w:rsidRPr="00010686">
        <w:rPr>
          <w:rFonts w:ascii="Times New Roman" w:hAnsi="Times New Roman" w:cs="Times New Roman"/>
          <w:sz w:val="24"/>
          <w:szCs w:val="24"/>
        </w:rPr>
        <w:t xml:space="preserve">. It is worth noting that a bureaucracy allows diverse groups of individuals to interact and cocreate culture through their interaction. The interaction of the people within the cultures have its therapeutic and medical advantages that can sometimes be utilized through the use of art, music, or dances </w:t>
      </w:r>
      <w:r w:rsidRPr="00010686">
        <w:rPr>
          <w:rFonts w:ascii="Times New Roman" w:hAnsi="Times New Roman" w:cs="Times New Roman"/>
          <w:color w:val="000000"/>
          <w:sz w:val="24"/>
          <w:szCs w:val="24"/>
          <w:shd w:val="clear" w:color="auto" w:fill="FFFFFF"/>
        </w:rPr>
        <w:t>(Johnson, 2015)</w:t>
      </w:r>
      <w:r w:rsidRPr="00010686">
        <w:rPr>
          <w:rFonts w:ascii="Times New Roman" w:hAnsi="Times New Roman" w:cs="Times New Roman"/>
          <w:sz w:val="24"/>
          <w:szCs w:val="24"/>
        </w:rPr>
        <w:t xml:space="preserve">. Through these forms of interactions, the people with certain conditions can feel cared for thereby bringing about a positive outcome and effect in their health. </w:t>
      </w:r>
    </w:p>
    <w:p w14:paraId="1D20A758" w14:textId="77777777" w:rsidR="00010686" w:rsidRPr="00010686" w:rsidRDefault="00010686" w:rsidP="00010686">
      <w:pPr>
        <w:spacing w:line="480" w:lineRule="auto"/>
        <w:ind w:firstLine="720"/>
        <w:contextualSpacing/>
        <w:rPr>
          <w:rFonts w:ascii="Times New Roman" w:hAnsi="Times New Roman" w:cs="Times New Roman"/>
          <w:sz w:val="24"/>
          <w:szCs w:val="24"/>
        </w:rPr>
      </w:pPr>
      <w:r w:rsidRPr="00010686">
        <w:rPr>
          <w:rFonts w:ascii="Times New Roman" w:hAnsi="Times New Roman" w:cs="Times New Roman"/>
          <w:sz w:val="24"/>
          <w:szCs w:val="24"/>
        </w:rPr>
        <w:t>Dr. Marylin purports that the Bureaucratic caring theory is functional when there is cared-related influence within the organizational culture. As such, the care givers and healthcare practitioners need to ensure that the form of art they are utilizing shows empathy, care, and good attitude towards those within various medical conditions n</w:t>
      </w:r>
      <w:r w:rsidRPr="00010686">
        <w:rPr>
          <w:rFonts w:ascii="Times New Roman" w:hAnsi="Times New Roman" w:cs="Times New Roman"/>
          <w:color w:val="000000"/>
          <w:sz w:val="24"/>
          <w:szCs w:val="24"/>
          <w:shd w:val="clear" w:color="auto" w:fill="FFFFFF"/>
        </w:rPr>
        <w:t xml:space="preserve"> (Davidson et al., 2011)</w:t>
      </w:r>
      <w:r w:rsidRPr="00010686">
        <w:rPr>
          <w:rFonts w:ascii="Times New Roman" w:hAnsi="Times New Roman" w:cs="Times New Roman"/>
          <w:sz w:val="24"/>
          <w:szCs w:val="24"/>
        </w:rPr>
        <w:t>. For instance, music can be used to uplift and calm these individuals and prevent them from feeling agitated. Also, the different forms of art are recommended to allow for organizational and societal complexities.</w:t>
      </w:r>
    </w:p>
    <w:p w14:paraId="08C08CA6" w14:textId="77777777" w:rsidR="00010686" w:rsidRPr="00010686" w:rsidRDefault="00010686" w:rsidP="00010686">
      <w:pPr>
        <w:spacing w:line="480" w:lineRule="auto"/>
        <w:contextualSpacing/>
        <w:rPr>
          <w:rFonts w:ascii="Times New Roman" w:hAnsi="Times New Roman" w:cs="Times New Roman"/>
          <w:sz w:val="24"/>
          <w:szCs w:val="24"/>
        </w:rPr>
      </w:pPr>
    </w:p>
    <w:p w14:paraId="5DE08030" w14:textId="77777777" w:rsidR="00010686" w:rsidRPr="00010686" w:rsidRDefault="00010686" w:rsidP="00010686">
      <w:pPr>
        <w:spacing w:line="480" w:lineRule="auto"/>
        <w:contextualSpacing/>
        <w:rPr>
          <w:rFonts w:ascii="Times New Roman" w:hAnsi="Times New Roman" w:cs="Times New Roman"/>
          <w:b/>
          <w:bCs/>
          <w:sz w:val="24"/>
          <w:szCs w:val="24"/>
        </w:rPr>
      </w:pPr>
      <w:r w:rsidRPr="00010686">
        <w:rPr>
          <w:rFonts w:ascii="Times New Roman" w:hAnsi="Times New Roman" w:cs="Times New Roman"/>
          <w:b/>
          <w:bCs/>
          <w:sz w:val="24"/>
          <w:szCs w:val="24"/>
        </w:rPr>
        <w:t>Student 1 (Excellent)</w:t>
      </w:r>
    </w:p>
    <w:p w14:paraId="08A2A102" w14:textId="77777777" w:rsidR="00010686" w:rsidRPr="00010686" w:rsidRDefault="00010686" w:rsidP="00010686">
      <w:pPr>
        <w:spacing w:line="480" w:lineRule="auto"/>
        <w:contextualSpacing/>
        <w:rPr>
          <w:rFonts w:ascii="Times New Roman" w:hAnsi="Times New Roman" w:cs="Times New Roman"/>
          <w:sz w:val="24"/>
          <w:szCs w:val="24"/>
        </w:rPr>
      </w:pPr>
      <w:r w:rsidRPr="00010686">
        <w:rPr>
          <w:rFonts w:ascii="Times New Roman" w:hAnsi="Times New Roman" w:cs="Times New Roman"/>
          <w:sz w:val="24"/>
          <w:szCs w:val="24"/>
        </w:rPr>
        <w:t>The member</w:t>
      </w:r>
      <w:r w:rsidRPr="00010686">
        <w:rPr>
          <w:rFonts w:ascii="Times New Roman" w:hAnsi="Times New Roman" w:cs="Times New Roman"/>
          <w:b/>
          <w:bCs/>
          <w:sz w:val="24"/>
          <w:szCs w:val="24"/>
        </w:rPr>
        <w:t xml:space="preserve"> </w:t>
      </w:r>
      <w:r w:rsidRPr="00010686">
        <w:rPr>
          <w:rFonts w:ascii="Times New Roman" w:hAnsi="Times New Roman" w:cs="Times New Roman"/>
          <w:sz w:val="24"/>
          <w:szCs w:val="24"/>
        </w:rPr>
        <w:t xml:space="preserve">contributed in the group by ensuring that the whole group was well aware of everything regarding the Theory of Bureaucratic Caring. He made all of us know of its definition and how it works. Notably, he said that comfort theory is mostly functional when the patient is psychologically ready to go through the nursing sessions and interventions. </w:t>
      </w:r>
    </w:p>
    <w:p w14:paraId="62078EF5" w14:textId="77777777" w:rsidR="00010686" w:rsidRPr="00010686" w:rsidRDefault="00010686" w:rsidP="00010686">
      <w:pPr>
        <w:spacing w:line="480" w:lineRule="auto"/>
        <w:contextualSpacing/>
        <w:rPr>
          <w:rFonts w:ascii="Times New Roman" w:hAnsi="Times New Roman" w:cs="Times New Roman"/>
          <w:b/>
          <w:bCs/>
          <w:sz w:val="24"/>
          <w:szCs w:val="24"/>
        </w:rPr>
      </w:pPr>
      <w:r w:rsidRPr="00010686">
        <w:rPr>
          <w:rFonts w:ascii="Times New Roman" w:hAnsi="Times New Roman" w:cs="Times New Roman"/>
          <w:b/>
          <w:bCs/>
          <w:sz w:val="24"/>
          <w:szCs w:val="24"/>
        </w:rPr>
        <w:t>Student 2 (Average)</w:t>
      </w:r>
    </w:p>
    <w:p w14:paraId="570446E9" w14:textId="3117C245" w:rsidR="00010686" w:rsidRPr="00010686" w:rsidRDefault="00010686" w:rsidP="00010686">
      <w:pPr>
        <w:spacing w:line="480" w:lineRule="auto"/>
        <w:contextualSpacing/>
        <w:rPr>
          <w:rFonts w:ascii="Times New Roman" w:hAnsi="Times New Roman" w:cs="Times New Roman"/>
          <w:sz w:val="24"/>
          <w:szCs w:val="24"/>
        </w:rPr>
      </w:pPr>
      <w:r w:rsidRPr="00010686">
        <w:rPr>
          <w:rFonts w:ascii="Times New Roman" w:hAnsi="Times New Roman" w:cs="Times New Roman"/>
          <w:sz w:val="24"/>
          <w:szCs w:val="24"/>
        </w:rPr>
        <w:lastRenderedPageBreak/>
        <w:t>According to member 2</w:t>
      </w:r>
      <w:r w:rsidRPr="00010686">
        <w:rPr>
          <w:rFonts w:ascii="Times New Roman" w:hAnsi="Times New Roman" w:cs="Times New Roman"/>
          <w:b/>
          <w:bCs/>
          <w:sz w:val="24"/>
          <w:szCs w:val="24"/>
        </w:rPr>
        <w:t xml:space="preserve">, </w:t>
      </w:r>
      <w:r w:rsidRPr="00010686">
        <w:rPr>
          <w:rFonts w:ascii="Times New Roman" w:hAnsi="Times New Roman" w:cs="Times New Roman"/>
          <w:sz w:val="24"/>
          <w:szCs w:val="24"/>
        </w:rPr>
        <w:t xml:space="preserve">the theory needs to work with other intervention forms to give the best results. The of Bureaucratic caring by Marylin Ray is not sufficient on its own as there are different ways through which it can be used to provide optimum results </w:t>
      </w:r>
      <w:r w:rsidRPr="00010686">
        <w:rPr>
          <w:rFonts w:ascii="Times New Roman" w:hAnsi="Times New Roman" w:cs="Times New Roman"/>
          <w:color w:val="000000"/>
          <w:sz w:val="24"/>
          <w:szCs w:val="24"/>
          <w:shd w:val="clear" w:color="auto" w:fill="FFFFFF"/>
        </w:rPr>
        <w:t>(Alligood, 2009)</w:t>
      </w:r>
      <w:r w:rsidRPr="00010686">
        <w:rPr>
          <w:rFonts w:ascii="Times New Roman" w:hAnsi="Times New Roman" w:cs="Times New Roman"/>
          <w:sz w:val="24"/>
          <w:szCs w:val="24"/>
        </w:rPr>
        <w:t xml:space="preserve">. For instance, there can be the use of creativity, medication, and other nursing practices before a patient can be declared fit and suitable to leave the therapy sessions. </w:t>
      </w:r>
    </w:p>
    <w:p w14:paraId="5A2146CA" w14:textId="77777777" w:rsidR="00010686" w:rsidRPr="00010686" w:rsidRDefault="00010686" w:rsidP="00010686">
      <w:pPr>
        <w:spacing w:line="480" w:lineRule="auto"/>
        <w:contextualSpacing/>
        <w:rPr>
          <w:rFonts w:ascii="Times New Roman" w:eastAsia="Times New Roman" w:hAnsi="Times New Roman" w:cs="Times New Roman"/>
          <w:b/>
          <w:bCs/>
          <w:color w:val="000000"/>
          <w:sz w:val="24"/>
          <w:szCs w:val="24"/>
        </w:rPr>
      </w:pPr>
      <w:r w:rsidRPr="00010686">
        <w:rPr>
          <w:rFonts w:ascii="Times New Roman" w:eastAsia="Times New Roman" w:hAnsi="Times New Roman" w:cs="Times New Roman"/>
          <w:b/>
          <w:bCs/>
          <w:color w:val="000000"/>
          <w:sz w:val="24"/>
          <w:szCs w:val="24"/>
        </w:rPr>
        <w:t>Student 3 (Excellent)</w:t>
      </w:r>
    </w:p>
    <w:p w14:paraId="49A58DAC" w14:textId="77777777" w:rsidR="00010686" w:rsidRPr="00010686" w:rsidRDefault="00010686" w:rsidP="00010686">
      <w:pPr>
        <w:spacing w:line="480" w:lineRule="auto"/>
        <w:contextualSpacing/>
        <w:rPr>
          <w:rFonts w:ascii="Times New Roman" w:hAnsi="Times New Roman" w:cs="Times New Roman"/>
          <w:sz w:val="24"/>
          <w:szCs w:val="24"/>
        </w:rPr>
      </w:pPr>
      <w:r w:rsidRPr="00010686">
        <w:rPr>
          <w:rFonts w:ascii="Times New Roman" w:hAnsi="Times New Roman" w:cs="Times New Roman"/>
          <w:sz w:val="24"/>
          <w:szCs w:val="24"/>
        </w:rPr>
        <w:t>Member 3 contributed in the group by providing various scholarly sources to backup postulations regarding the theory of bureaucratic caring. The sources had diverse information that were vital in our group’s project.</w:t>
      </w:r>
    </w:p>
    <w:p w14:paraId="6F38D49A" w14:textId="77777777" w:rsidR="00010686" w:rsidRPr="00010686" w:rsidRDefault="00010686" w:rsidP="00010686">
      <w:pPr>
        <w:spacing w:line="480" w:lineRule="auto"/>
        <w:contextualSpacing/>
        <w:rPr>
          <w:rFonts w:ascii="Times New Roman" w:hAnsi="Times New Roman" w:cs="Times New Roman"/>
          <w:sz w:val="24"/>
          <w:szCs w:val="24"/>
        </w:rPr>
      </w:pPr>
    </w:p>
    <w:p w14:paraId="789E6A85" w14:textId="77777777" w:rsidR="00160F62" w:rsidRDefault="00160F62">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7240FEF8" w14:textId="4A389AFB" w:rsidR="00010686" w:rsidRPr="00236BFC" w:rsidRDefault="00010686" w:rsidP="00010686">
      <w:pPr>
        <w:spacing w:after="100" w:afterAutospacing="1" w:line="480" w:lineRule="auto"/>
        <w:contextualSpacing/>
        <w:jc w:val="center"/>
        <w:outlineLvl w:val="1"/>
        <w:rPr>
          <w:rFonts w:ascii="Times New Roman" w:eastAsia="Times New Roman" w:hAnsi="Times New Roman" w:cs="Times New Roman"/>
          <w:b/>
          <w:bCs/>
          <w:color w:val="000000"/>
          <w:sz w:val="24"/>
          <w:szCs w:val="24"/>
        </w:rPr>
      </w:pPr>
      <w:r w:rsidRPr="00236BFC">
        <w:rPr>
          <w:rFonts w:ascii="Times New Roman" w:eastAsia="Times New Roman" w:hAnsi="Times New Roman" w:cs="Times New Roman"/>
          <w:b/>
          <w:bCs/>
          <w:color w:val="000000"/>
          <w:sz w:val="24"/>
          <w:szCs w:val="24"/>
        </w:rPr>
        <w:lastRenderedPageBreak/>
        <w:t>References</w:t>
      </w:r>
    </w:p>
    <w:p w14:paraId="42826701" w14:textId="77777777" w:rsidR="00010686" w:rsidRPr="00236BFC" w:rsidRDefault="00010686" w:rsidP="00010686">
      <w:pPr>
        <w:spacing w:after="180" w:line="480" w:lineRule="auto"/>
        <w:ind w:left="450" w:hanging="450"/>
        <w:contextualSpacing/>
        <w:rPr>
          <w:rFonts w:ascii="Times New Roman" w:eastAsia="Times New Roman" w:hAnsi="Times New Roman" w:cs="Times New Roman"/>
          <w:color w:val="000000"/>
          <w:sz w:val="24"/>
          <w:szCs w:val="24"/>
        </w:rPr>
      </w:pPr>
      <w:r w:rsidRPr="00236BFC">
        <w:rPr>
          <w:rFonts w:ascii="Times New Roman" w:eastAsia="Times New Roman" w:hAnsi="Times New Roman" w:cs="Times New Roman"/>
          <w:color w:val="000000"/>
          <w:sz w:val="24"/>
          <w:szCs w:val="24"/>
        </w:rPr>
        <w:t>Alligood, M. (2009). </w:t>
      </w:r>
      <w:r w:rsidRPr="00236BFC">
        <w:rPr>
          <w:rFonts w:ascii="Times New Roman" w:eastAsia="Times New Roman" w:hAnsi="Times New Roman" w:cs="Times New Roman"/>
          <w:i/>
          <w:iCs/>
          <w:color w:val="000000"/>
          <w:sz w:val="24"/>
          <w:szCs w:val="24"/>
        </w:rPr>
        <w:t>Nursing Theorists and Their Work + Nursing Theory Utilization and Application 4th Ed</w:t>
      </w:r>
      <w:r w:rsidRPr="00236BFC">
        <w:rPr>
          <w:rFonts w:ascii="Times New Roman" w:eastAsia="Times New Roman" w:hAnsi="Times New Roman" w:cs="Times New Roman"/>
          <w:color w:val="000000"/>
          <w:sz w:val="24"/>
          <w:szCs w:val="24"/>
        </w:rPr>
        <w:t>. Mosby Inc.</w:t>
      </w:r>
    </w:p>
    <w:p w14:paraId="1FB67565" w14:textId="77777777" w:rsidR="00010686" w:rsidRPr="00236BFC" w:rsidRDefault="00010686" w:rsidP="00010686">
      <w:pPr>
        <w:spacing w:after="180" w:line="480" w:lineRule="auto"/>
        <w:ind w:left="450" w:hanging="450"/>
        <w:contextualSpacing/>
        <w:rPr>
          <w:rFonts w:ascii="Times New Roman" w:eastAsia="Times New Roman" w:hAnsi="Times New Roman" w:cs="Times New Roman"/>
          <w:color w:val="000000"/>
          <w:sz w:val="24"/>
          <w:szCs w:val="24"/>
        </w:rPr>
      </w:pPr>
      <w:r w:rsidRPr="00236BFC">
        <w:rPr>
          <w:rFonts w:ascii="Times New Roman" w:eastAsia="Times New Roman" w:hAnsi="Times New Roman" w:cs="Times New Roman"/>
          <w:color w:val="000000"/>
          <w:sz w:val="24"/>
          <w:szCs w:val="24"/>
        </w:rPr>
        <w:t xml:space="preserve">Davidson, A., Ray, M., &amp; </w:t>
      </w:r>
      <w:proofErr w:type="spellStart"/>
      <w:r w:rsidRPr="00236BFC">
        <w:rPr>
          <w:rFonts w:ascii="Times New Roman" w:eastAsia="Times New Roman" w:hAnsi="Times New Roman" w:cs="Times New Roman"/>
          <w:color w:val="000000"/>
          <w:sz w:val="24"/>
          <w:szCs w:val="24"/>
        </w:rPr>
        <w:t>Turkel</w:t>
      </w:r>
      <w:proofErr w:type="spellEnd"/>
      <w:r w:rsidRPr="00236BFC">
        <w:rPr>
          <w:rFonts w:ascii="Times New Roman" w:eastAsia="Times New Roman" w:hAnsi="Times New Roman" w:cs="Times New Roman"/>
          <w:color w:val="000000"/>
          <w:sz w:val="24"/>
          <w:szCs w:val="24"/>
        </w:rPr>
        <w:t>, M. (2011). </w:t>
      </w:r>
      <w:r w:rsidRPr="00236BFC">
        <w:rPr>
          <w:rFonts w:ascii="Times New Roman" w:eastAsia="Times New Roman" w:hAnsi="Times New Roman" w:cs="Times New Roman"/>
          <w:i/>
          <w:iCs/>
          <w:color w:val="000000"/>
          <w:sz w:val="24"/>
          <w:szCs w:val="24"/>
        </w:rPr>
        <w:t>Nursing, caring, and complexity science</w:t>
      </w:r>
      <w:r w:rsidRPr="00236BFC">
        <w:rPr>
          <w:rFonts w:ascii="Times New Roman" w:eastAsia="Times New Roman" w:hAnsi="Times New Roman" w:cs="Times New Roman"/>
          <w:color w:val="000000"/>
          <w:sz w:val="24"/>
          <w:szCs w:val="24"/>
        </w:rPr>
        <w:t>. Springer Pub.</w:t>
      </w:r>
    </w:p>
    <w:p w14:paraId="35C269FA" w14:textId="77777777" w:rsidR="00010686" w:rsidRPr="00236BFC" w:rsidRDefault="00010686" w:rsidP="00010686">
      <w:pPr>
        <w:spacing w:after="180" w:line="480" w:lineRule="auto"/>
        <w:ind w:left="450" w:hanging="450"/>
        <w:contextualSpacing/>
        <w:rPr>
          <w:rFonts w:ascii="Times New Roman" w:eastAsia="Times New Roman" w:hAnsi="Times New Roman" w:cs="Times New Roman"/>
          <w:color w:val="000000"/>
          <w:sz w:val="24"/>
          <w:szCs w:val="24"/>
        </w:rPr>
      </w:pPr>
      <w:r w:rsidRPr="00236BFC">
        <w:rPr>
          <w:rFonts w:ascii="Times New Roman" w:eastAsia="Times New Roman" w:hAnsi="Times New Roman" w:cs="Times New Roman"/>
          <w:color w:val="000000"/>
          <w:sz w:val="24"/>
          <w:szCs w:val="24"/>
        </w:rPr>
        <w:t>Johnson, P. (2015). Ray's Theory of Bureaucratic Caring: A Conceptual Framework for APRN Primary Care Providers and the Homebound Population. </w:t>
      </w:r>
      <w:r w:rsidRPr="00236BFC">
        <w:rPr>
          <w:rFonts w:ascii="Times New Roman" w:eastAsia="Times New Roman" w:hAnsi="Times New Roman" w:cs="Times New Roman"/>
          <w:i/>
          <w:iCs/>
          <w:color w:val="000000"/>
          <w:sz w:val="24"/>
          <w:szCs w:val="24"/>
        </w:rPr>
        <w:t xml:space="preserve">International Journal </w:t>
      </w:r>
      <w:proofErr w:type="gramStart"/>
      <w:r w:rsidRPr="00236BFC">
        <w:rPr>
          <w:rFonts w:ascii="Times New Roman" w:eastAsia="Times New Roman" w:hAnsi="Times New Roman" w:cs="Times New Roman"/>
          <w:i/>
          <w:iCs/>
          <w:color w:val="000000"/>
          <w:sz w:val="24"/>
          <w:szCs w:val="24"/>
        </w:rPr>
        <w:t>For</w:t>
      </w:r>
      <w:proofErr w:type="gramEnd"/>
      <w:r w:rsidRPr="00236BFC">
        <w:rPr>
          <w:rFonts w:ascii="Times New Roman" w:eastAsia="Times New Roman" w:hAnsi="Times New Roman" w:cs="Times New Roman"/>
          <w:i/>
          <w:iCs/>
          <w:color w:val="000000"/>
          <w:sz w:val="24"/>
          <w:szCs w:val="24"/>
        </w:rPr>
        <w:t xml:space="preserve"> Human Caring</w:t>
      </w:r>
      <w:r w:rsidRPr="00236BFC">
        <w:rPr>
          <w:rFonts w:ascii="Times New Roman" w:eastAsia="Times New Roman" w:hAnsi="Times New Roman" w:cs="Times New Roman"/>
          <w:color w:val="000000"/>
          <w:sz w:val="24"/>
          <w:szCs w:val="24"/>
        </w:rPr>
        <w:t>, </w:t>
      </w:r>
      <w:r w:rsidRPr="00236BFC">
        <w:rPr>
          <w:rFonts w:ascii="Times New Roman" w:eastAsia="Times New Roman" w:hAnsi="Times New Roman" w:cs="Times New Roman"/>
          <w:i/>
          <w:iCs/>
          <w:color w:val="000000"/>
          <w:sz w:val="24"/>
          <w:szCs w:val="24"/>
        </w:rPr>
        <w:t>19</w:t>
      </w:r>
      <w:r w:rsidRPr="00236BFC">
        <w:rPr>
          <w:rFonts w:ascii="Times New Roman" w:eastAsia="Times New Roman" w:hAnsi="Times New Roman" w:cs="Times New Roman"/>
          <w:color w:val="000000"/>
          <w:sz w:val="24"/>
          <w:szCs w:val="24"/>
        </w:rPr>
        <w:t>(2), 41-44. https://doi.org/10.20467/1091-5710-19.2.41</w:t>
      </w:r>
    </w:p>
    <w:p w14:paraId="7E685DD4" w14:textId="77777777" w:rsidR="00010686" w:rsidRPr="00236BFC" w:rsidRDefault="00010686" w:rsidP="00010686">
      <w:pPr>
        <w:spacing w:after="180" w:line="480" w:lineRule="auto"/>
        <w:ind w:left="450" w:hanging="450"/>
        <w:contextualSpacing/>
        <w:rPr>
          <w:rFonts w:ascii="Times New Roman" w:eastAsia="Times New Roman" w:hAnsi="Times New Roman" w:cs="Times New Roman"/>
          <w:color w:val="000000"/>
          <w:sz w:val="24"/>
          <w:szCs w:val="24"/>
        </w:rPr>
      </w:pPr>
      <w:proofErr w:type="spellStart"/>
      <w:r w:rsidRPr="00236BFC">
        <w:rPr>
          <w:rFonts w:ascii="Times New Roman" w:eastAsia="Times New Roman" w:hAnsi="Times New Roman" w:cs="Times New Roman"/>
          <w:color w:val="000000"/>
          <w:sz w:val="24"/>
          <w:szCs w:val="24"/>
        </w:rPr>
        <w:t>Turkel</w:t>
      </w:r>
      <w:proofErr w:type="spellEnd"/>
      <w:r w:rsidRPr="00236BFC">
        <w:rPr>
          <w:rFonts w:ascii="Times New Roman" w:eastAsia="Times New Roman" w:hAnsi="Times New Roman" w:cs="Times New Roman"/>
          <w:color w:val="000000"/>
          <w:sz w:val="24"/>
          <w:szCs w:val="24"/>
        </w:rPr>
        <w:t>, M. (2007). Continuing Education: Dr. Marilyn Ray’s Theory of Bureaucratic Caring. </w:t>
      </w:r>
      <w:r w:rsidRPr="00236BFC">
        <w:rPr>
          <w:rFonts w:ascii="Times New Roman" w:eastAsia="Times New Roman" w:hAnsi="Times New Roman" w:cs="Times New Roman"/>
          <w:i/>
          <w:iCs/>
          <w:color w:val="000000"/>
          <w:sz w:val="24"/>
          <w:szCs w:val="24"/>
        </w:rPr>
        <w:t xml:space="preserve">International Journal </w:t>
      </w:r>
      <w:proofErr w:type="gramStart"/>
      <w:r w:rsidRPr="00236BFC">
        <w:rPr>
          <w:rFonts w:ascii="Times New Roman" w:eastAsia="Times New Roman" w:hAnsi="Times New Roman" w:cs="Times New Roman"/>
          <w:i/>
          <w:iCs/>
          <w:color w:val="000000"/>
          <w:sz w:val="24"/>
          <w:szCs w:val="24"/>
        </w:rPr>
        <w:t>Of</w:t>
      </w:r>
      <w:proofErr w:type="gramEnd"/>
      <w:r w:rsidRPr="00236BFC">
        <w:rPr>
          <w:rFonts w:ascii="Times New Roman" w:eastAsia="Times New Roman" w:hAnsi="Times New Roman" w:cs="Times New Roman"/>
          <w:i/>
          <w:iCs/>
          <w:color w:val="000000"/>
          <w:sz w:val="24"/>
          <w:szCs w:val="24"/>
        </w:rPr>
        <w:t xml:space="preserve"> Human Caring</w:t>
      </w:r>
      <w:r w:rsidRPr="00236BFC">
        <w:rPr>
          <w:rFonts w:ascii="Times New Roman" w:eastAsia="Times New Roman" w:hAnsi="Times New Roman" w:cs="Times New Roman"/>
          <w:color w:val="000000"/>
          <w:sz w:val="24"/>
          <w:szCs w:val="24"/>
        </w:rPr>
        <w:t>, </w:t>
      </w:r>
      <w:r w:rsidRPr="00236BFC">
        <w:rPr>
          <w:rFonts w:ascii="Times New Roman" w:eastAsia="Times New Roman" w:hAnsi="Times New Roman" w:cs="Times New Roman"/>
          <w:i/>
          <w:iCs/>
          <w:color w:val="000000"/>
          <w:sz w:val="24"/>
          <w:szCs w:val="24"/>
        </w:rPr>
        <w:t>11</w:t>
      </w:r>
      <w:r w:rsidRPr="00236BFC">
        <w:rPr>
          <w:rFonts w:ascii="Times New Roman" w:eastAsia="Times New Roman" w:hAnsi="Times New Roman" w:cs="Times New Roman"/>
          <w:color w:val="000000"/>
          <w:sz w:val="24"/>
          <w:szCs w:val="24"/>
        </w:rPr>
        <w:t>(4), 57-75. https://doi.org/10.20467/1091-5710.11.4.57</w:t>
      </w:r>
    </w:p>
    <w:p w14:paraId="04E48F32" w14:textId="77777777" w:rsidR="00010686" w:rsidRPr="00010686" w:rsidRDefault="00010686" w:rsidP="00010686">
      <w:pPr>
        <w:spacing w:line="480" w:lineRule="auto"/>
        <w:contextualSpacing/>
        <w:rPr>
          <w:rFonts w:ascii="Times New Roman" w:hAnsi="Times New Roman" w:cs="Times New Roman"/>
          <w:sz w:val="24"/>
          <w:szCs w:val="24"/>
        </w:rPr>
      </w:pPr>
    </w:p>
    <w:p w14:paraId="4F562A55" w14:textId="77777777" w:rsidR="00010686" w:rsidRPr="00010686" w:rsidRDefault="00010686" w:rsidP="00010686">
      <w:pPr>
        <w:spacing w:line="480" w:lineRule="auto"/>
        <w:contextualSpacing/>
        <w:rPr>
          <w:rFonts w:ascii="Times New Roman" w:hAnsi="Times New Roman" w:cs="Times New Roman"/>
          <w:sz w:val="24"/>
          <w:szCs w:val="24"/>
        </w:rPr>
      </w:pPr>
    </w:p>
    <w:p w14:paraId="37A2EF6C" w14:textId="77777777" w:rsidR="00010686" w:rsidRPr="00010686" w:rsidRDefault="00010686" w:rsidP="00010686">
      <w:pPr>
        <w:spacing w:line="480" w:lineRule="auto"/>
        <w:contextualSpacing/>
        <w:rPr>
          <w:rFonts w:ascii="Times New Roman" w:hAnsi="Times New Roman" w:cs="Times New Roman"/>
          <w:sz w:val="24"/>
          <w:szCs w:val="24"/>
        </w:rPr>
      </w:pPr>
    </w:p>
    <w:p w14:paraId="1B78240A" w14:textId="77777777" w:rsidR="00236BFC" w:rsidRPr="00010686" w:rsidRDefault="00236BFC" w:rsidP="00010686">
      <w:pPr>
        <w:spacing w:line="480" w:lineRule="auto"/>
        <w:contextualSpacing/>
        <w:rPr>
          <w:rFonts w:ascii="Times New Roman" w:hAnsi="Times New Roman" w:cs="Times New Roman"/>
          <w:sz w:val="24"/>
          <w:szCs w:val="24"/>
        </w:rPr>
      </w:pPr>
    </w:p>
    <w:sectPr w:rsidR="00236BFC" w:rsidRPr="000106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6DA02C" w14:textId="77777777" w:rsidR="004F3006" w:rsidRDefault="004F3006">
      <w:pPr>
        <w:spacing w:after="0" w:line="240" w:lineRule="auto"/>
      </w:pPr>
      <w:r>
        <w:separator/>
      </w:r>
    </w:p>
  </w:endnote>
  <w:endnote w:type="continuationSeparator" w:id="0">
    <w:p w14:paraId="26478D1F" w14:textId="77777777" w:rsidR="004F3006" w:rsidRDefault="004F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4473A" w14:textId="77777777" w:rsidR="004F3006" w:rsidRDefault="004F3006">
      <w:pPr>
        <w:spacing w:after="0" w:line="240" w:lineRule="auto"/>
      </w:pPr>
      <w:r>
        <w:separator/>
      </w:r>
    </w:p>
  </w:footnote>
  <w:footnote w:type="continuationSeparator" w:id="0">
    <w:p w14:paraId="73DF01AC" w14:textId="77777777" w:rsidR="004F3006" w:rsidRDefault="004F30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703117"/>
      <w:docPartObj>
        <w:docPartGallery w:val="Page Numbers (Top of Page)"/>
        <w:docPartUnique/>
      </w:docPartObj>
    </w:sdtPr>
    <w:sdtEndPr>
      <w:rPr>
        <w:noProof/>
      </w:rPr>
    </w:sdtEndPr>
    <w:sdtContent>
      <w:p w14:paraId="00C7D556" w14:textId="77777777" w:rsidR="00A535BD" w:rsidRPr="00A535BD" w:rsidRDefault="00160F62">
        <w:pPr>
          <w:pStyle w:val="Header"/>
          <w:jc w:val="right"/>
          <w:rPr>
            <w:rFonts w:ascii="Times New Roman" w:hAnsi="Times New Roman" w:cs="Times New Roman"/>
            <w:sz w:val="24"/>
            <w:szCs w:val="24"/>
          </w:rPr>
        </w:pPr>
        <w:r w:rsidRPr="00A535BD">
          <w:rPr>
            <w:rFonts w:ascii="Times New Roman" w:hAnsi="Times New Roman" w:cs="Times New Roman"/>
            <w:sz w:val="24"/>
            <w:szCs w:val="24"/>
          </w:rPr>
          <w:fldChar w:fldCharType="begin"/>
        </w:r>
        <w:r w:rsidRPr="00A535BD">
          <w:rPr>
            <w:rFonts w:ascii="Times New Roman" w:hAnsi="Times New Roman" w:cs="Times New Roman"/>
            <w:sz w:val="24"/>
            <w:szCs w:val="24"/>
          </w:rPr>
          <w:instrText xml:space="preserve"> PAGE   \* MERGEFORMAT </w:instrText>
        </w:r>
        <w:r w:rsidRPr="00A535BD">
          <w:rPr>
            <w:rFonts w:ascii="Times New Roman" w:hAnsi="Times New Roman" w:cs="Times New Roman"/>
            <w:sz w:val="24"/>
            <w:szCs w:val="24"/>
          </w:rPr>
          <w:fldChar w:fldCharType="separate"/>
        </w:r>
        <w:r w:rsidR="00114E4D">
          <w:rPr>
            <w:rFonts w:ascii="Times New Roman" w:hAnsi="Times New Roman" w:cs="Times New Roman"/>
            <w:noProof/>
            <w:sz w:val="24"/>
            <w:szCs w:val="24"/>
          </w:rPr>
          <w:t>4</w:t>
        </w:r>
        <w:r w:rsidRPr="00A535BD">
          <w:rPr>
            <w:rFonts w:ascii="Times New Roman" w:hAnsi="Times New Roman" w:cs="Times New Roman"/>
            <w:noProof/>
            <w:sz w:val="24"/>
            <w:szCs w:val="24"/>
          </w:rPr>
          <w:fldChar w:fldCharType="end"/>
        </w:r>
      </w:p>
    </w:sdtContent>
  </w:sdt>
  <w:p w14:paraId="0D4FE238" w14:textId="77777777" w:rsidR="00A535BD" w:rsidRPr="00A535BD" w:rsidRDefault="004F300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8BC"/>
    <w:rsid w:val="00010686"/>
    <w:rsid w:val="000C62B7"/>
    <w:rsid w:val="00114E4D"/>
    <w:rsid w:val="00160F62"/>
    <w:rsid w:val="0021672E"/>
    <w:rsid w:val="00236BFC"/>
    <w:rsid w:val="002F49C0"/>
    <w:rsid w:val="00433C58"/>
    <w:rsid w:val="0046628B"/>
    <w:rsid w:val="00475A64"/>
    <w:rsid w:val="004B08BC"/>
    <w:rsid w:val="004F3006"/>
    <w:rsid w:val="006D597C"/>
    <w:rsid w:val="00787842"/>
    <w:rsid w:val="00795459"/>
    <w:rsid w:val="007C7620"/>
    <w:rsid w:val="007F0742"/>
    <w:rsid w:val="00A43A4C"/>
    <w:rsid w:val="00AA24D4"/>
    <w:rsid w:val="00AD5DE7"/>
    <w:rsid w:val="00BB43B3"/>
    <w:rsid w:val="00D373AB"/>
    <w:rsid w:val="00FD7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84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686"/>
  </w:style>
  <w:style w:type="paragraph" w:styleId="Heading2">
    <w:name w:val="heading 2"/>
    <w:basedOn w:val="Normal"/>
    <w:link w:val="Heading2Char"/>
    <w:uiPriority w:val="9"/>
    <w:qFormat/>
    <w:rsid w:val="00236B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6BF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36B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686"/>
  </w:style>
  <w:style w:type="paragraph" w:styleId="Heading2">
    <w:name w:val="heading 2"/>
    <w:basedOn w:val="Normal"/>
    <w:link w:val="Heading2Char"/>
    <w:uiPriority w:val="9"/>
    <w:qFormat/>
    <w:rsid w:val="00236B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6BF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36B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6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Leacem</dc:creator>
  <cp:lastModifiedBy>hp</cp:lastModifiedBy>
  <cp:revision>2</cp:revision>
  <dcterms:created xsi:type="dcterms:W3CDTF">2020-09-13T00:48:00Z</dcterms:created>
  <dcterms:modified xsi:type="dcterms:W3CDTF">2020-09-13T00:48:00Z</dcterms:modified>
</cp:coreProperties>
</file>